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76C1E" w14:textId="77777777" w:rsidR="004B55CC" w:rsidRDefault="004B55CC" w:rsidP="004B55CC">
      <w:bookmarkStart w:id="0" w:name="_GoBack"/>
      <w:bookmarkEnd w:id="0"/>
      <w:r w:rsidRPr="004B55CC">
        <w:t>Oggetto:</w:t>
      </w:r>
      <w:r>
        <w:t xml:space="preserve"> Progetto bullismo e cyberbullismo</w:t>
      </w:r>
    </w:p>
    <w:p w14:paraId="2AB790F5" w14:textId="68550FAE" w:rsidR="004B55CC" w:rsidRDefault="004B55CC" w:rsidP="00725488">
      <w:pPr>
        <w:jc w:val="both"/>
      </w:pPr>
      <w:r w:rsidRPr="004B55CC">
        <w:t>– Incontro Formativo: Sicurezza Digitale e Contrasto al Cyberbullismo</w:t>
      </w:r>
      <w:r>
        <w:t xml:space="preserve"> del 26/03/2026</w:t>
      </w:r>
    </w:p>
    <w:p w14:paraId="63B6A262" w14:textId="6CC8D046" w:rsidR="004B55CC" w:rsidRDefault="004B55CC" w:rsidP="00725488">
      <w:pPr>
        <w:jc w:val="both"/>
      </w:pPr>
      <w:r w:rsidRPr="004B55CC">
        <w:t>In riferimento alla nota dell’Ufficio Scolastico Territoriale di Milano del 20 gennaio 2026 e ad integrazione della circolare n° 219 d’Istituto del 3 febbraio 2026, si comunicano i dettagli dell'incontro formativo destinato alle famiglie.</w:t>
      </w:r>
    </w:p>
    <w:p w14:paraId="476614FB" w14:textId="74D6F271" w:rsidR="004B55CC" w:rsidRDefault="004B55CC" w:rsidP="00725488">
      <w:pPr>
        <w:jc w:val="both"/>
      </w:pPr>
      <w:r w:rsidRPr="004B55CC">
        <w:t>L’evento verrà trasmesso esclusivamente in diretta streaming al fine di favorire la massima partecipazione.</w:t>
      </w:r>
    </w:p>
    <w:p w14:paraId="3C5B07BF" w14:textId="5056BDAE" w:rsidR="00725488" w:rsidRDefault="00725488" w:rsidP="00725488">
      <w:pPr>
        <w:jc w:val="both"/>
      </w:pPr>
      <w:r>
        <w:t>Come partecipare alla diretta</w:t>
      </w:r>
    </w:p>
    <w:p w14:paraId="719D784B" w14:textId="76BE1C18" w:rsidR="00725488" w:rsidRDefault="00725488" w:rsidP="00725488">
      <w:pPr>
        <w:jc w:val="both"/>
      </w:pPr>
      <w:r>
        <w:t>Per facilitare la partecipazione di tutti, l’evento sarà trasmesso esclusivamente in streaming. Accedere è semplicissimo: non serve installare programmi particolari, basta cliccare sul link qui sotto da qualsiasi computer, tablet o smartphone:</w:t>
      </w:r>
    </w:p>
    <w:p w14:paraId="5388C9B9" w14:textId="77777777" w:rsidR="00725488" w:rsidRDefault="00725488" w:rsidP="00725488">
      <w:pPr>
        <w:pStyle w:val="Paragrafoelenco"/>
        <w:numPr>
          <w:ilvl w:val="0"/>
          <w:numId w:val="1"/>
        </w:numPr>
      </w:pPr>
      <w:r>
        <w:t xml:space="preserve"> Aprire il link : </w:t>
      </w:r>
      <w:hyperlink r:id="rId5" w:history="1">
        <w:r w:rsidRPr="00395A72">
          <w:rPr>
            <w:rStyle w:val="Collegamentoipertestuale"/>
          </w:rPr>
          <w:t>https://bit.ly/antibullismo2026</w:t>
        </w:r>
      </w:hyperlink>
    </w:p>
    <w:p w14:paraId="41AF9786" w14:textId="77777777" w:rsidR="00725488" w:rsidRDefault="00725488" w:rsidP="00725488">
      <w:pPr>
        <w:pStyle w:val="Paragrafoelenco"/>
        <w:numPr>
          <w:ilvl w:val="0"/>
          <w:numId w:val="1"/>
        </w:numPr>
      </w:pPr>
      <w:r>
        <w:t>Una volta aperta la pagina scorrere verso il basso</w:t>
      </w:r>
    </w:p>
    <w:p w14:paraId="0854B6F1" w14:textId="77777777" w:rsidR="00725488" w:rsidRDefault="00725488" w:rsidP="00725488">
      <w:pPr>
        <w:jc w:val="center"/>
      </w:pPr>
      <w:r>
        <w:rPr>
          <w:noProof/>
          <w:lang w:eastAsia="it-IT"/>
        </w:rPr>
        <w:drawing>
          <wp:inline distT="0" distB="0" distL="0" distR="0" wp14:anchorId="45A6FB14" wp14:editId="76277472">
            <wp:extent cx="4781739" cy="2582883"/>
            <wp:effectExtent l="0" t="0" r="0" b="8255"/>
            <wp:docPr id="13795184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885" cy="264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AE510" w14:textId="77777777" w:rsidR="00725488" w:rsidRDefault="00725488" w:rsidP="00725488"/>
    <w:p w14:paraId="1832626B" w14:textId="77777777" w:rsidR="00725488" w:rsidRDefault="00725488" w:rsidP="00725488">
      <w:pPr>
        <w:pStyle w:val="Paragrafoelenco"/>
        <w:numPr>
          <w:ilvl w:val="0"/>
          <w:numId w:val="2"/>
        </w:numPr>
      </w:pPr>
      <w:r>
        <w:t>Aprire la sezione LINK PER LA PARTECIPAZIONE DEI GENITORI AGLI INCONTRI ONLINE</w:t>
      </w:r>
    </w:p>
    <w:p w14:paraId="5FF660E9" w14:textId="77777777" w:rsidR="00725488" w:rsidRDefault="00725488" w:rsidP="00725488">
      <w:pPr>
        <w:jc w:val="center"/>
      </w:pPr>
      <w:r>
        <w:rPr>
          <w:noProof/>
          <w:lang w:eastAsia="it-IT"/>
        </w:rPr>
        <w:drawing>
          <wp:inline distT="0" distB="0" distL="0" distR="0" wp14:anchorId="06394812" wp14:editId="05927C62">
            <wp:extent cx="4658014" cy="1751610"/>
            <wp:effectExtent l="0" t="0" r="0" b="1270"/>
            <wp:docPr id="171162087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" t="28508" r="-1421" b="2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975" cy="178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F0B3C6" w14:textId="77777777" w:rsidR="00725488" w:rsidRDefault="00725488" w:rsidP="00725488">
      <w:pPr>
        <w:rPr>
          <w:noProof/>
        </w:rPr>
      </w:pPr>
    </w:p>
    <w:p w14:paraId="722D6055" w14:textId="21579075" w:rsidR="00725488" w:rsidRDefault="00725488" w:rsidP="00725488">
      <w:pPr>
        <w:pStyle w:val="Paragrafoelenco"/>
        <w:numPr>
          <w:ilvl w:val="0"/>
          <w:numId w:val="2"/>
        </w:numPr>
        <w:rPr>
          <w:noProof/>
        </w:rPr>
      </w:pPr>
      <w:r>
        <w:rPr>
          <w:noProof/>
        </w:rPr>
        <w:lastRenderedPageBreak/>
        <w:t>Cliccare sulla data</w:t>
      </w:r>
    </w:p>
    <w:p w14:paraId="169A05D4" w14:textId="2DDE649E" w:rsidR="00C06F8F" w:rsidRDefault="00C06F8F" w:rsidP="00725488">
      <w:pPr>
        <w:jc w:val="center"/>
        <w:rPr>
          <w:noProof/>
        </w:rPr>
      </w:pPr>
    </w:p>
    <w:p w14:paraId="51D59FED" w14:textId="2BB9EBDB" w:rsidR="00725488" w:rsidRDefault="00C06F8F" w:rsidP="00725488">
      <w:pPr>
        <w:jc w:val="center"/>
        <w:rPr>
          <w:noProof/>
        </w:rPr>
      </w:pPr>
      <w:r>
        <w:rPr>
          <w:noProof/>
          <w:lang w:eastAsia="it-IT"/>
        </w:rPr>
        <w:drawing>
          <wp:inline distT="0" distB="0" distL="0" distR="0" wp14:anchorId="5CDF10D2" wp14:editId="3551591C">
            <wp:extent cx="3707842" cy="2618874"/>
            <wp:effectExtent l="0" t="0" r="6985" b="0"/>
            <wp:docPr id="2572484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77" t="18722" r="1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764" cy="26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0DDE61" w14:textId="59D75601" w:rsidR="00725488" w:rsidRDefault="00725488" w:rsidP="00725488">
      <w:pPr>
        <w:pStyle w:val="Paragrafoelenco"/>
        <w:numPr>
          <w:ilvl w:val="0"/>
          <w:numId w:val="2"/>
        </w:numPr>
        <w:jc w:val="both"/>
      </w:pPr>
      <w:r>
        <w:t xml:space="preserve">Si aprirà una pagina di YouTube, e li sarà possibile assistere all’incontro </w:t>
      </w:r>
      <w:r w:rsidR="004B55CC">
        <w:t xml:space="preserve">in diretta </w:t>
      </w:r>
      <w:r>
        <w:t xml:space="preserve">online e </w:t>
      </w:r>
      <w:r w:rsidR="004B55CC">
        <w:t>poter</w:t>
      </w:r>
      <w:r>
        <w:t xml:space="preserve"> partecipare attivamente</w:t>
      </w:r>
      <w:r w:rsidR="004B55CC">
        <w:t xml:space="preserve"> solo</w:t>
      </w:r>
      <w:r>
        <w:t xml:space="preserve"> tramite</w:t>
      </w:r>
      <w:r w:rsidR="004B55CC">
        <w:t xml:space="preserve"> la chat di YouTube</w:t>
      </w:r>
    </w:p>
    <w:p w14:paraId="5D18DF7E" w14:textId="77777777" w:rsidR="00725488" w:rsidRDefault="00725488" w:rsidP="00725488">
      <w:pPr>
        <w:jc w:val="both"/>
      </w:pPr>
      <w:r>
        <w:t>Vi consigliamo di collegarvi con 5 minuti di anticipo (verso le 20:25) per verificare che l'audio e il video del vostro dispositivo funzionino correttamente. Durante la serata, avrete l'opportunità di ascoltare gli esperti su temi cruciali come i rischi dei social media e le responsabilità legali dei minori, e potrete interagire ponendo le vostre domande tramite la chat della piattaforma.</w:t>
      </w:r>
    </w:p>
    <w:p w14:paraId="7BCC2874" w14:textId="77777777" w:rsidR="00725488" w:rsidRDefault="00725488" w:rsidP="00725488">
      <w:pPr>
        <w:jc w:val="both"/>
      </w:pPr>
      <w:r>
        <w:t>La vostra presenza è fondamentale. Come sottolineato dai nostri referenti d'istituto, la Prof.ssa Antonella Raele e il Prof. Francesco Costanzo, solo attraverso un'alleanza stretta tra scuola, famiglia e Forze dell'Ordine possiamo costruire una comunità capace di proteggere e guidare i ragazzi online.</w:t>
      </w:r>
    </w:p>
    <w:p w14:paraId="2B4EBE15" w14:textId="3779AD0E" w:rsidR="00395A72" w:rsidRDefault="00725488">
      <w:r>
        <w:t>Certi di incontrarvi numerosi in rete, vi ringraziamo per la consueta collaborazione.</w:t>
      </w:r>
    </w:p>
    <w:sectPr w:rsidR="00395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BDB"/>
    <w:multiLevelType w:val="hybridMultilevel"/>
    <w:tmpl w:val="3976E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4089"/>
    <w:multiLevelType w:val="hybridMultilevel"/>
    <w:tmpl w:val="9426F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72"/>
    <w:rsid w:val="000F34F8"/>
    <w:rsid w:val="00112E81"/>
    <w:rsid w:val="00230ED1"/>
    <w:rsid w:val="00395A72"/>
    <w:rsid w:val="004567DF"/>
    <w:rsid w:val="004B55CC"/>
    <w:rsid w:val="00725488"/>
    <w:rsid w:val="008F6CF4"/>
    <w:rsid w:val="009E2D09"/>
    <w:rsid w:val="00C06F8F"/>
    <w:rsid w:val="00CC76E6"/>
    <w:rsid w:val="00D314AA"/>
    <w:rsid w:val="00E5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2CE1"/>
  <w15:chartTrackingRefBased/>
  <w15:docId w15:val="{15ED7B9F-DB21-4AF6-A466-9BE70B94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5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5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5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5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5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5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5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5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5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5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5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5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5A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5A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5A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5A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5A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5A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5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5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5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5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5A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5A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5A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5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5A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5A7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95A72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5A7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54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it.ly/antibullismo20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Strino</dc:creator>
  <cp:keywords/>
  <dc:description/>
  <cp:lastModifiedBy>Vitantonio Sportelli</cp:lastModifiedBy>
  <cp:revision>2</cp:revision>
  <dcterms:created xsi:type="dcterms:W3CDTF">2026-04-14T12:23:00Z</dcterms:created>
  <dcterms:modified xsi:type="dcterms:W3CDTF">2026-04-14T12:23:00Z</dcterms:modified>
</cp:coreProperties>
</file>